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E" w:rsidRDefault="000A0C0E" w:rsidP="000615D7">
      <w:pPr>
        <w:pStyle w:val="Title"/>
      </w:pPr>
      <w:r>
        <w:t>Criminology - iii.</w:t>
      </w:r>
    </w:p>
    <w:p w:rsidR="000A0C0E" w:rsidRDefault="000A0C0E" w:rsidP="000615D7">
      <w:pPr>
        <w:pStyle w:val="Heading1"/>
      </w:pPr>
      <w:r>
        <w:t>Exactly what IS a serial killer?</w:t>
      </w:r>
    </w:p>
    <w:p w:rsidR="000A0C0E" w:rsidRDefault="000A0C0E" w:rsidP="000615D7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Remember, the condition of being a psychopath, and why it’s a reference in criminology. We don’t have to explain what makes the acts of a psychopath ‘wrong’. As social animals, we simply cannot accept entirely self – referential acts as being justifiable.</w:t>
      </w:r>
    </w:p>
    <w:p w:rsidR="000A0C0E" w:rsidRDefault="000A0C0E" w:rsidP="000615D7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Serial killers can be defined only by negation;</w:t>
      </w:r>
    </w:p>
    <w:p w:rsidR="000A0C0E" w:rsidRDefault="000A0C0E" w:rsidP="000615D7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Some murderer’s have rational justification for their acts.</w:t>
      </w:r>
    </w:p>
    <w:p w:rsidR="000A0C0E" w:rsidRDefault="000A0C0E" w:rsidP="000615D7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Some can justify a series of murders rationally to others.</w:t>
      </w:r>
    </w:p>
    <w:p w:rsidR="000A0C0E" w:rsidRDefault="000A0C0E" w:rsidP="000615D7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 mass murderer kills several victims in one event.</w:t>
      </w:r>
    </w:p>
    <w:p w:rsidR="000A0C0E" w:rsidRDefault="000A0C0E" w:rsidP="000615D7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 spree killer usually commits suicide as part of the event.</w:t>
      </w:r>
    </w:p>
    <w:p w:rsidR="000A0C0E" w:rsidRDefault="000A0C0E" w:rsidP="0046585F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‘Jack the Ripper’ is the archetype; London in the 1880s.</w:t>
      </w:r>
    </w:p>
    <w:p w:rsidR="000A0C0E" w:rsidRDefault="000A0C0E" w:rsidP="0046585F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Ted Bundy is said to be an obvious example too. U.S. 1979 – 89.</w:t>
      </w:r>
    </w:p>
    <w:p w:rsidR="000A0C0E" w:rsidRDefault="000A0C0E" w:rsidP="0046585F">
      <w:pPr>
        <w:pStyle w:val="Heading2"/>
      </w:pPr>
      <w:r>
        <w:t>The Whitechapel Murders.</w:t>
      </w:r>
    </w:p>
    <w:p w:rsidR="000A0C0E" w:rsidRDefault="000A0C0E" w:rsidP="0046585F"/>
    <w:p w:rsidR="000A0C0E" w:rsidRDefault="000A0C0E" w:rsidP="0046585F">
      <w:r>
        <w:t>Note to self – scan in p84 of Joyce.</w:t>
      </w:r>
    </w:p>
    <w:p w:rsidR="000A0C0E" w:rsidRDefault="000A0C0E" w:rsidP="0046585F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Apart from pshycopathy, a frequent explanation of serial killing is ‘anomie’. </w:t>
      </w:r>
    </w:p>
    <w:p w:rsidR="000A0C0E" w:rsidRDefault="000A0C0E" w:rsidP="0046585F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The criminal is separate from their society. </w:t>
      </w:r>
    </w:p>
    <w:p w:rsidR="000A0C0E" w:rsidRDefault="000A0C0E" w:rsidP="0046585F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Prominent criminologist Siegel in 2012 said that the ‘</w:t>
      </w:r>
      <w:r>
        <w:rPr>
          <w:rFonts w:ascii="Calisto MT" w:hAnsi="Calisto MT"/>
          <w:i/>
          <w:sz w:val="28"/>
          <w:szCs w:val="28"/>
        </w:rPr>
        <w:t xml:space="preserve">....causes of serial murder elude criminologists,...’ </w:t>
      </w:r>
      <w:r>
        <w:rPr>
          <w:rFonts w:ascii="Calisto MT" w:hAnsi="Calisto MT"/>
          <w:sz w:val="28"/>
          <w:szCs w:val="28"/>
        </w:rPr>
        <w:t xml:space="preserve"> going on with factors that can be identified;</w:t>
      </w:r>
    </w:p>
    <w:p w:rsidR="000A0C0E" w:rsidRDefault="000A0C0E" w:rsidP="005E5474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Mental illness</w:t>
      </w:r>
    </w:p>
    <w:p w:rsidR="000A0C0E" w:rsidRDefault="000A0C0E" w:rsidP="005E5474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Sexual frustration</w:t>
      </w:r>
    </w:p>
    <w:p w:rsidR="000A0C0E" w:rsidRDefault="000A0C0E" w:rsidP="005E5474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Neurological damage</w:t>
      </w:r>
    </w:p>
    <w:p w:rsidR="000A0C0E" w:rsidRDefault="000A0C0E" w:rsidP="005E5474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Childhood abuse</w:t>
      </w:r>
    </w:p>
    <w:p w:rsidR="000A0C0E" w:rsidRDefault="000A0C0E" w:rsidP="005E5474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Neglect</w:t>
      </w:r>
    </w:p>
    <w:p w:rsidR="000A0C0E" w:rsidRDefault="000A0C0E" w:rsidP="005E5474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Smothering maternal relationship</w:t>
      </w:r>
    </w:p>
    <w:p w:rsidR="000A0C0E" w:rsidRDefault="000A0C0E" w:rsidP="005E5474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Anxiety</w:t>
      </w:r>
    </w:p>
    <w:p w:rsidR="000A0C0E" w:rsidRDefault="000A0C0E" w:rsidP="005E5474">
      <w:pPr>
        <w:pStyle w:val="ListParagraph"/>
        <w:numPr>
          <w:ilvl w:val="0"/>
          <w:numId w:val="2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Narcissism..............</w:t>
      </w:r>
    </w:p>
    <w:p w:rsidR="000A0C0E" w:rsidRDefault="000A0C0E" w:rsidP="005E5474">
      <w:pPr>
        <w:pStyle w:val="Heading2"/>
      </w:pPr>
      <w:r>
        <w:t>The Main Motives:</w:t>
      </w:r>
    </w:p>
    <w:p w:rsidR="000A0C0E" w:rsidRDefault="000A0C0E" w:rsidP="005E5474">
      <w:pPr>
        <w:rPr>
          <w:rFonts w:ascii="Calisto MT" w:hAnsi="Calisto MT"/>
          <w:sz w:val="28"/>
          <w:szCs w:val="28"/>
        </w:rPr>
      </w:pPr>
    </w:p>
    <w:p w:rsidR="000A0C0E" w:rsidRPr="005E5474" w:rsidRDefault="000A0C0E" w:rsidP="005E5474">
      <w:pPr>
        <w:pStyle w:val="ListParagraph"/>
        <w:numPr>
          <w:ilvl w:val="0"/>
          <w:numId w:val="3"/>
        </w:numPr>
        <w:spacing w:line="720" w:lineRule="auto"/>
        <w:rPr>
          <w:rFonts w:ascii="Calisto MT" w:hAnsi="Calisto MT"/>
          <w:sz w:val="28"/>
          <w:szCs w:val="28"/>
        </w:rPr>
      </w:pPr>
      <w:r w:rsidRPr="005E5474">
        <w:rPr>
          <w:rFonts w:ascii="Calisto MT" w:hAnsi="Calisto MT"/>
          <w:sz w:val="28"/>
          <w:szCs w:val="28"/>
        </w:rPr>
        <w:t>Money.</w:t>
      </w:r>
    </w:p>
    <w:p w:rsidR="000A0C0E" w:rsidRPr="005E5474" w:rsidRDefault="000A0C0E" w:rsidP="005E5474">
      <w:pPr>
        <w:pStyle w:val="ListParagraph"/>
        <w:numPr>
          <w:ilvl w:val="0"/>
          <w:numId w:val="3"/>
        </w:numPr>
        <w:spacing w:line="720" w:lineRule="auto"/>
        <w:rPr>
          <w:rFonts w:ascii="Calisto MT" w:hAnsi="Calisto MT"/>
          <w:sz w:val="28"/>
          <w:szCs w:val="28"/>
        </w:rPr>
      </w:pPr>
      <w:r w:rsidRPr="005E5474">
        <w:rPr>
          <w:rFonts w:ascii="Calisto MT" w:hAnsi="Calisto MT"/>
          <w:sz w:val="28"/>
          <w:szCs w:val="28"/>
        </w:rPr>
        <w:t>Pleasure.</w:t>
      </w:r>
    </w:p>
    <w:p w:rsidR="000A0C0E" w:rsidRPr="005E5474" w:rsidRDefault="000A0C0E" w:rsidP="005E5474">
      <w:pPr>
        <w:pStyle w:val="ListParagraph"/>
        <w:numPr>
          <w:ilvl w:val="0"/>
          <w:numId w:val="3"/>
        </w:numPr>
        <w:spacing w:line="720" w:lineRule="auto"/>
        <w:rPr>
          <w:rFonts w:ascii="Calisto MT" w:hAnsi="Calisto MT"/>
          <w:sz w:val="28"/>
          <w:szCs w:val="28"/>
        </w:rPr>
      </w:pPr>
      <w:r w:rsidRPr="005E5474">
        <w:rPr>
          <w:rFonts w:ascii="Calisto MT" w:hAnsi="Calisto MT"/>
          <w:sz w:val="28"/>
          <w:szCs w:val="28"/>
        </w:rPr>
        <w:t>Power.</w:t>
      </w:r>
    </w:p>
    <w:p w:rsidR="000A0C0E" w:rsidRPr="005E5474" w:rsidRDefault="000A0C0E" w:rsidP="005E5474">
      <w:pPr>
        <w:pStyle w:val="ListParagraph"/>
        <w:numPr>
          <w:ilvl w:val="0"/>
          <w:numId w:val="3"/>
        </w:numPr>
        <w:spacing w:line="720" w:lineRule="auto"/>
        <w:rPr>
          <w:rFonts w:ascii="Calisto MT" w:hAnsi="Calisto MT"/>
          <w:sz w:val="28"/>
          <w:szCs w:val="28"/>
        </w:rPr>
      </w:pPr>
      <w:r w:rsidRPr="005E5474">
        <w:rPr>
          <w:rFonts w:ascii="Calisto MT" w:hAnsi="Calisto MT"/>
          <w:sz w:val="28"/>
          <w:szCs w:val="28"/>
        </w:rPr>
        <w:t>Mental illness.</w:t>
      </w:r>
    </w:p>
    <w:p w:rsidR="000A0C0E" w:rsidRPr="004E564D" w:rsidRDefault="000A0C0E" w:rsidP="004E564D">
      <w:pPr>
        <w:pStyle w:val="ListParagraph"/>
        <w:numPr>
          <w:ilvl w:val="0"/>
          <w:numId w:val="3"/>
        </w:numPr>
        <w:spacing w:line="720" w:lineRule="auto"/>
        <w:rPr>
          <w:rFonts w:ascii="Calisto MT" w:hAnsi="Calisto MT"/>
          <w:sz w:val="28"/>
          <w:szCs w:val="28"/>
        </w:rPr>
      </w:pPr>
      <w:r w:rsidRPr="005E5474">
        <w:rPr>
          <w:rFonts w:ascii="Calisto MT" w:hAnsi="Calisto MT"/>
          <w:sz w:val="28"/>
          <w:szCs w:val="28"/>
        </w:rPr>
        <w:t xml:space="preserve">Mission. </w:t>
      </w:r>
      <w:r w:rsidRPr="00DA3613">
        <w:rPr>
          <w:rFonts w:ascii="Calisto MT" w:hAnsi="Calisto MT"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0.75pt;height:348.75pt;visibility:visible">
            <v:imagedata r:id="rId5" o:title=""/>
          </v:shape>
        </w:pict>
      </w:r>
    </w:p>
    <w:p w:rsidR="000A0C0E" w:rsidRDefault="000A0C0E" w:rsidP="005E547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Our problem – if there is no ‘typical’ profile of a serial killer, can criminologists help to prevent such atrocities? </w:t>
      </w:r>
    </w:p>
    <w:p w:rsidR="000A0C0E" w:rsidRDefault="000A0C0E" w:rsidP="005E5474">
      <w:pPr>
        <w:pStyle w:val="Heading2"/>
      </w:pPr>
      <w:r>
        <w:t>Criminal profiling.</w:t>
      </w:r>
    </w:p>
    <w:p w:rsidR="000A0C0E" w:rsidRDefault="000A0C0E" w:rsidP="003815E1"/>
    <w:p w:rsidR="000A0C0E" w:rsidRDefault="000A0C0E" w:rsidP="003815E1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Began with an American Thomas Bond in trying to i.d. The Ripper.</w:t>
      </w:r>
    </w:p>
    <w:p w:rsidR="000A0C0E" w:rsidRDefault="000A0C0E" w:rsidP="003815E1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FBI developed it – ‘The Behavioural Science Unit’ 1970s.</w:t>
      </w:r>
    </w:p>
    <w:p w:rsidR="000A0C0E" w:rsidRDefault="000A0C0E" w:rsidP="003815E1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Central idea – build a ‘picture’ of the criminal’s personality from detailed examination.</w:t>
      </w:r>
    </w:p>
    <w:p w:rsidR="000A0C0E" w:rsidRDefault="000A0C0E" w:rsidP="003815E1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Key areas:</w:t>
      </w:r>
    </w:p>
    <w:p w:rsidR="000A0C0E" w:rsidRDefault="000A0C0E" w:rsidP="003815E1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Antecedent.</w:t>
      </w:r>
    </w:p>
    <w:p w:rsidR="000A0C0E" w:rsidRDefault="000A0C0E" w:rsidP="003815E1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Modus operandi.</w:t>
      </w:r>
    </w:p>
    <w:p w:rsidR="000A0C0E" w:rsidRDefault="000A0C0E" w:rsidP="003815E1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Body disposal.</w:t>
      </w:r>
    </w:p>
    <w:p w:rsidR="000A0C0E" w:rsidRDefault="000A0C0E" w:rsidP="005E5474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Offender’s behaviour after murder.</w:t>
      </w:r>
    </w:p>
    <w:p w:rsidR="000A0C0E" w:rsidRDefault="000A0C0E" w:rsidP="003815E1">
      <w:pPr>
        <w:pStyle w:val="ListParagraph"/>
        <w:numPr>
          <w:ilvl w:val="0"/>
          <w:numId w:val="6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 crime scene:</w:t>
      </w:r>
    </w:p>
    <w:p w:rsidR="000A0C0E" w:rsidRDefault="000A0C0E" w:rsidP="003815E1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Organised – indicates planning.</w:t>
      </w:r>
    </w:p>
    <w:p w:rsidR="000A0C0E" w:rsidRDefault="000A0C0E" w:rsidP="003815E1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Disorganised – suggests spontaneity.</w:t>
      </w:r>
    </w:p>
    <w:p w:rsidR="000A0C0E" w:rsidRDefault="000A0C0E" w:rsidP="003815E1">
      <w:pPr>
        <w:ind w:left="10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 criminologist then makes a ‘picture’ of the criminal.</w:t>
      </w:r>
    </w:p>
    <w:p w:rsidR="000A0C0E" w:rsidRDefault="000A0C0E" w:rsidP="003815E1">
      <w:pPr>
        <w:ind w:left="1080"/>
        <w:rPr>
          <w:rFonts w:ascii="Calisto MT" w:hAnsi="Calisto MT"/>
          <w:sz w:val="28"/>
          <w:szCs w:val="28"/>
        </w:rPr>
      </w:pPr>
    </w:p>
    <w:p w:rsidR="000A0C0E" w:rsidRPr="003815E1" w:rsidRDefault="000A0C0E" w:rsidP="003815E1">
      <w:pPr>
        <w:pStyle w:val="Heading2"/>
      </w:pPr>
      <w:r>
        <w:t>Can profiling help to prevent atrocious crimes, or, is it dangerous to generalise.?</w:t>
      </w:r>
    </w:p>
    <w:p w:rsidR="000A0C0E" w:rsidRPr="005E5474" w:rsidRDefault="000A0C0E" w:rsidP="005E5474"/>
    <w:p w:rsidR="000A0C0E" w:rsidRPr="005E5474" w:rsidRDefault="000A0C0E" w:rsidP="005E5474">
      <w:pPr>
        <w:spacing w:line="720" w:lineRule="auto"/>
        <w:rPr>
          <w:rFonts w:ascii="Calisto MT" w:hAnsi="Calisto MT"/>
          <w:sz w:val="28"/>
          <w:szCs w:val="28"/>
        </w:rPr>
      </w:pPr>
    </w:p>
    <w:p w:rsidR="000A0C0E" w:rsidRPr="000615D7" w:rsidRDefault="000A0C0E" w:rsidP="000615D7">
      <w:pPr>
        <w:rPr>
          <w:rFonts w:ascii="Calisto MT" w:hAnsi="Calisto MT"/>
          <w:sz w:val="28"/>
          <w:szCs w:val="28"/>
        </w:rPr>
      </w:pPr>
    </w:p>
    <w:sectPr w:rsidR="000A0C0E" w:rsidRPr="000615D7" w:rsidSect="00310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5A"/>
    <w:multiLevelType w:val="hybridMultilevel"/>
    <w:tmpl w:val="A3384E4C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5011B7"/>
    <w:multiLevelType w:val="hybridMultilevel"/>
    <w:tmpl w:val="7C2C1A9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E130D0"/>
    <w:multiLevelType w:val="hybridMultilevel"/>
    <w:tmpl w:val="8DA2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4980"/>
    <w:multiLevelType w:val="hybridMultilevel"/>
    <w:tmpl w:val="D25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910"/>
    <w:multiLevelType w:val="hybridMultilevel"/>
    <w:tmpl w:val="FA3C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B0BCE"/>
    <w:multiLevelType w:val="hybridMultilevel"/>
    <w:tmpl w:val="30A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C2046"/>
    <w:multiLevelType w:val="hybridMultilevel"/>
    <w:tmpl w:val="C83E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5D7"/>
    <w:rsid w:val="000615D7"/>
    <w:rsid w:val="000A0C0E"/>
    <w:rsid w:val="002C11C4"/>
    <w:rsid w:val="0031082A"/>
    <w:rsid w:val="003815E1"/>
    <w:rsid w:val="0046585F"/>
    <w:rsid w:val="004E564D"/>
    <w:rsid w:val="005E5474"/>
    <w:rsid w:val="007D3286"/>
    <w:rsid w:val="00BE7C9D"/>
    <w:rsid w:val="00D23873"/>
    <w:rsid w:val="00DA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5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8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5D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585F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0615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615D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06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289</Words>
  <Characters>1651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Criminology - iii</dc:title>
  <dc:subject/>
  <dc:creator>Grandsire</dc:creator>
  <cp:keywords/>
  <dc:description/>
  <cp:lastModifiedBy>Norfolk County Council</cp:lastModifiedBy>
  <cp:revision>2</cp:revision>
  <dcterms:created xsi:type="dcterms:W3CDTF">2014-08-04T15:18:00Z</dcterms:created>
  <dcterms:modified xsi:type="dcterms:W3CDTF">2014-08-04T15:18:00Z</dcterms:modified>
</cp:coreProperties>
</file>